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80" w:rsidRDefault="00654780" w:rsidP="00654780">
      <w:pPr>
        <w:spacing w:line="480" w:lineRule="auto"/>
        <w:rPr>
          <w:rFonts w:ascii="Times New Roman" w:hAnsi="Times New Roman" w:cs="Times New Roman"/>
          <w:sz w:val="24"/>
          <w:szCs w:val="24"/>
          <w:u w:val="single"/>
        </w:rPr>
      </w:pPr>
      <w:r w:rsidRPr="00654780">
        <w:rPr>
          <w:rFonts w:ascii="Times New Roman" w:hAnsi="Times New Roman" w:cs="Times New Roman"/>
          <w:sz w:val="24"/>
          <w:szCs w:val="24"/>
          <w:u w:val="single"/>
        </w:rPr>
        <w:t>Identifying Research Questions and Variables</w:t>
      </w:r>
    </w:p>
    <w:p w:rsidR="00654780" w:rsidRDefault="00654780" w:rsidP="00654780">
      <w:pPr>
        <w:spacing w:line="480" w:lineRule="auto"/>
        <w:rPr>
          <w:rFonts w:ascii="Times New Roman" w:hAnsi="Times New Roman" w:cs="Times New Roman"/>
          <w:sz w:val="24"/>
          <w:szCs w:val="24"/>
        </w:rPr>
      </w:pPr>
      <w:r>
        <w:rPr>
          <w:rFonts w:ascii="Times New Roman" w:hAnsi="Times New Roman" w:cs="Times New Roman"/>
          <w:sz w:val="24"/>
          <w:szCs w:val="24"/>
        </w:rPr>
        <w:t>Social Sciences provide a framework to examine the society we live in. It is clearly evident that man is not an island and we are social beings who interact with one another in our daily lives. They help us study our society and better understand it in order to improve it.</w:t>
      </w:r>
      <w:r w:rsidR="00090BB1">
        <w:rPr>
          <w:rFonts w:ascii="Times New Roman" w:hAnsi="Times New Roman" w:cs="Times New Roman"/>
          <w:sz w:val="24"/>
          <w:szCs w:val="24"/>
        </w:rPr>
        <w:t xml:space="preserve">  Sociology is one of the many social sciences studied all over the world. It aids in obtaining knowledge on human behavior while seeking to establish why people act the way they do in different situations and what influences their actions. Through this, we are able to have a broader perspective about society and relationships in it.</w:t>
      </w:r>
    </w:p>
    <w:p w:rsidR="00090BB1" w:rsidRDefault="00090BB1" w:rsidP="00654780">
      <w:pPr>
        <w:spacing w:line="480" w:lineRule="auto"/>
        <w:rPr>
          <w:rFonts w:ascii="Times New Roman" w:hAnsi="Times New Roman" w:cs="Times New Roman"/>
          <w:sz w:val="24"/>
          <w:szCs w:val="24"/>
        </w:rPr>
      </w:pPr>
      <w:r>
        <w:rPr>
          <w:rFonts w:ascii="Times New Roman" w:hAnsi="Times New Roman" w:cs="Times New Roman"/>
          <w:sz w:val="24"/>
          <w:szCs w:val="24"/>
        </w:rPr>
        <w:t>In Social Science Research methodology and analysis, we begin by deciding on an area to research on and in this case in the field of Sociology. Research questions are derived from many areas including daily happenings in the society. In this case my topic is prison sentences and social stratification. I’m interested in finding out if social stratification influences prison sentence length</w:t>
      </w:r>
      <w:r w:rsidR="006F47E1">
        <w:rPr>
          <w:rFonts w:ascii="Times New Roman" w:hAnsi="Times New Roman" w:cs="Times New Roman"/>
          <w:sz w:val="24"/>
          <w:szCs w:val="24"/>
        </w:rPr>
        <w:t>s</w:t>
      </w:r>
      <w:r>
        <w:rPr>
          <w:rFonts w:ascii="Times New Roman" w:hAnsi="Times New Roman" w:cs="Times New Roman"/>
          <w:sz w:val="24"/>
          <w:szCs w:val="24"/>
        </w:rPr>
        <w:t>.</w:t>
      </w:r>
      <w:r w:rsidR="006F47E1">
        <w:rPr>
          <w:rFonts w:ascii="Times New Roman" w:hAnsi="Times New Roman" w:cs="Times New Roman"/>
          <w:sz w:val="24"/>
          <w:szCs w:val="24"/>
        </w:rPr>
        <w:t xml:space="preserve"> The research question is does a felon’s economic class influence their prison sentence </w:t>
      </w:r>
      <w:r w:rsidR="003D00E0">
        <w:rPr>
          <w:rFonts w:ascii="Times New Roman" w:hAnsi="Times New Roman" w:cs="Times New Roman"/>
          <w:sz w:val="24"/>
          <w:szCs w:val="24"/>
        </w:rPr>
        <w:t>l</w:t>
      </w:r>
      <w:r w:rsidR="006F47E1">
        <w:rPr>
          <w:rFonts w:ascii="Times New Roman" w:hAnsi="Times New Roman" w:cs="Times New Roman"/>
          <w:sz w:val="24"/>
          <w:szCs w:val="24"/>
        </w:rPr>
        <w:t>ength?</w:t>
      </w:r>
    </w:p>
    <w:p w:rsidR="006F47E1" w:rsidRDefault="006F47E1" w:rsidP="00654780">
      <w:pPr>
        <w:spacing w:line="480" w:lineRule="auto"/>
        <w:rPr>
          <w:rFonts w:ascii="Times New Roman" w:hAnsi="Times New Roman" w:cs="Times New Roman"/>
          <w:sz w:val="24"/>
          <w:szCs w:val="24"/>
        </w:rPr>
      </w:pPr>
      <w:r>
        <w:rPr>
          <w:rFonts w:ascii="Times New Roman" w:hAnsi="Times New Roman" w:cs="Times New Roman"/>
          <w:sz w:val="24"/>
          <w:szCs w:val="24"/>
        </w:rPr>
        <w:t>After identifying the research question, defining the dependent and independent variables is vital and should be part and parcel of the research question.  The independent variable in this case is a felon’s economic class and the dependent variable is the felon’s prison sentence length. The economic class of the felon is the independent variable because it determines the length of imprisonment the felon is likely to get when convicted. On the other hand, the length of imprisonment is the dependent variable because it is influenced by the economic class of the felon in question.</w:t>
      </w:r>
    </w:p>
    <w:p w:rsidR="000B39B2" w:rsidRDefault="006F47E1" w:rsidP="0065478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It is also good to note that our unit of analysis here is the felon within prisons as units of analyses can differ with different situations. Scientific modes of research are encouraged in social sciences research in order to yield the most reliable conclusions and thus the need to form a hypothesis in which evidence</w:t>
      </w:r>
      <w:r w:rsidR="000B39B2">
        <w:rPr>
          <w:rFonts w:ascii="Times New Roman" w:hAnsi="Times New Roman" w:cs="Times New Roman"/>
          <w:sz w:val="24"/>
          <w:szCs w:val="24"/>
        </w:rPr>
        <w:t xml:space="preserve"> will be sought for or against it. In relation to the research topic and question ‘Does a felon’s economic class influence their prison sentence length?’</w:t>
      </w:r>
      <w:bookmarkStart w:id="0" w:name="_GoBack"/>
      <w:bookmarkEnd w:id="0"/>
      <w:r w:rsidR="000B39B2">
        <w:rPr>
          <w:rFonts w:ascii="Times New Roman" w:hAnsi="Times New Roman" w:cs="Times New Roman"/>
          <w:sz w:val="24"/>
          <w:szCs w:val="24"/>
        </w:rPr>
        <w:t xml:space="preserve"> I hypothesize that A felon’s economic class does influence the felon’s prison’s sentence length. </w:t>
      </w:r>
    </w:p>
    <w:p w:rsidR="0010436D" w:rsidRDefault="000B39B2" w:rsidP="00654780">
      <w:pPr>
        <w:spacing w:line="480" w:lineRule="auto"/>
        <w:rPr>
          <w:rFonts w:ascii="Times New Roman" w:hAnsi="Times New Roman" w:cs="Times New Roman"/>
          <w:sz w:val="24"/>
          <w:szCs w:val="24"/>
        </w:rPr>
      </w:pPr>
      <w:r>
        <w:rPr>
          <w:rFonts w:ascii="Times New Roman" w:hAnsi="Times New Roman" w:cs="Times New Roman"/>
          <w:sz w:val="24"/>
          <w:szCs w:val="24"/>
        </w:rPr>
        <w:t xml:space="preserve">In order to conclude on whether the hypothesis is true or false, evidence needs to be gathered which will either support or disagree with the statement above. This will be done with the aid of the identified independent and dependent variables. Methods that are used in defining these variables include conducting surveys whereby you identify a certain region or location and survey the felons in a certain prison to see whether their economic class played a part in the sentences they received. </w:t>
      </w:r>
    </w:p>
    <w:p w:rsidR="000B39B2" w:rsidRDefault="000B39B2" w:rsidP="00654780">
      <w:pPr>
        <w:spacing w:line="480" w:lineRule="auto"/>
        <w:rPr>
          <w:rFonts w:ascii="Times New Roman" w:hAnsi="Times New Roman" w:cs="Times New Roman"/>
          <w:sz w:val="24"/>
          <w:szCs w:val="24"/>
        </w:rPr>
      </w:pPr>
      <w:r>
        <w:rPr>
          <w:rFonts w:ascii="Times New Roman" w:hAnsi="Times New Roman" w:cs="Times New Roman"/>
          <w:sz w:val="24"/>
          <w:szCs w:val="24"/>
        </w:rPr>
        <w:t>A sample</w:t>
      </w:r>
      <w:r w:rsidR="0010436D">
        <w:rPr>
          <w:rFonts w:ascii="Times New Roman" w:hAnsi="Times New Roman" w:cs="Times New Roman"/>
          <w:sz w:val="24"/>
          <w:szCs w:val="24"/>
        </w:rPr>
        <w:t xml:space="preserve"> of felons</w:t>
      </w:r>
      <w:r>
        <w:rPr>
          <w:rFonts w:ascii="Times New Roman" w:hAnsi="Times New Roman" w:cs="Times New Roman"/>
          <w:sz w:val="24"/>
          <w:szCs w:val="24"/>
        </w:rPr>
        <w:t xml:space="preserve"> that is preferably representative of the whole may be questioned through interviews or questionnaires to gather information. </w:t>
      </w:r>
      <w:r w:rsidR="0010436D">
        <w:rPr>
          <w:rFonts w:ascii="Times New Roman" w:hAnsi="Times New Roman" w:cs="Times New Roman"/>
          <w:sz w:val="24"/>
          <w:szCs w:val="24"/>
        </w:rPr>
        <w:t xml:space="preserve"> The major problem with this is that large surveys can be quite expensive and time consuming as some may not agree to participate. It is also not guaranteed that the information one will gather will be necessarily the truth or bias based on one’s attitude. Another way could be through observation where one can</w:t>
      </w:r>
      <w:r>
        <w:rPr>
          <w:rFonts w:ascii="Times New Roman" w:hAnsi="Times New Roman" w:cs="Times New Roman"/>
          <w:sz w:val="24"/>
          <w:szCs w:val="24"/>
        </w:rPr>
        <w:t xml:space="preserve"> establish the same. </w:t>
      </w:r>
      <w:r w:rsidR="00546D9C">
        <w:rPr>
          <w:rFonts w:ascii="Times New Roman" w:hAnsi="Times New Roman" w:cs="Times New Roman"/>
          <w:sz w:val="24"/>
          <w:szCs w:val="24"/>
        </w:rPr>
        <w:t xml:space="preserve">Observations however can generalize information that is not so representative and thus to avoid this, those being observed should be diverse enough to avoid any bias. </w:t>
      </w:r>
      <w:r>
        <w:rPr>
          <w:rFonts w:ascii="Times New Roman" w:hAnsi="Times New Roman" w:cs="Times New Roman"/>
          <w:sz w:val="24"/>
          <w:szCs w:val="24"/>
        </w:rPr>
        <w:t>Prior information may also come in handy from previously done research on th</w:t>
      </w:r>
      <w:r w:rsidR="0010436D">
        <w:rPr>
          <w:rFonts w:ascii="Times New Roman" w:hAnsi="Times New Roman" w:cs="Times New Roman"/>
          <w:sz w:val="24"/>
          <w:szCs w:val="24"/>
        </w:rPr>
        <w:t>e same topic</w:t>
      </w:r>
      <w:r w:rsidR="00546D9C">
        <w:rPr>
          <w:rFonts w:ascii="Times New Roman" w:hAnsi="Times New Roman" w:cs="Times New Roman"/>
          <w:sz w:val="24"/>
          <w:szCs w:val="24"/>
        </w:rPr>
        <w:t xml:space="preserve"> but methods that were used to gather that information may be outdated or irrelevant in the current cas</w:t>
      </w:r>
      <w:r w:rsidR="006E6815">
        <w:rPr>
          <w:rFonts w:ascii="Times New Roman" w:hAnsi="Times New Roman" w:cs="Times New Roman"/>
          <w:sz w:val="24"/>
          <w:szCs w:val="24"/>
        </w:rPr>
        <w:t>e study one is engaged in</w:t>
      </w:r>
      <w:r w:rsidR="0010436D">
        <w:rPr>
          <w:rFonts w:ascii="Times New Roman" w:hAnsi="Times New Roman" w:cs="Times New Roman"/>
          <w:sz w:val="24"/>
          <w:szCs w:val="24"/>
        </w:rPr>
        <w:t>.</w:t>
      </w:r>
      <w:r w:rsidR="006E6815">
        <w:rPr>
          <w:rFonts w:ascii="Times New Roman" w:hAnsi="Times New Roman" w:cs="Times New Roman"/>
          <w:sz w:val="24"/>
          <w:szCs w:val="24"/>
        </w:rPr>
        <w:t xml:space="preserve"> </w:t>
      </w:r>
      <w:r w:rsidR="0010436D">
        <w:rPr>
          <w:rFonts w:ascii="Times New Roman" w:hAnsi="Times New Roman" w:cs="Times New Roman"/>
          <w:sz w:val="24"/>
          <w:szCs w:val="24"/>
        </w:rPr>
        <w:t xml:space="preserve">Direct participation for instance posing as a felon is another way to investigate and find answers. Most important in defining variables is being clear and concise on where exactly to </w:t>
      </w:r>
      <w:r w:rsidR="0010436D">
        <w:rPr>
          <w:rFonts w:ascii="Times New Roman" w:hAnsi="Times New Roman" w:cs="Times New Roman"/>
          <w:sz w:val="24"/>
          <w:szCs w:val="24"/>
        </w:rPr>
        <w:lastRenderedPageBreak/>
        <w:t>conduct research to avoid ambiguity</w:t>
      </w:r>
      <w:r w:rsidR="006E6815">
        <w:rPr>
          <w:rFonts w:ascii="Times New Roman" w:hAnsi="Times New Roman" w:cs="Times New Roman"/>
          <w:sz w:val="24"/>
          <w:szCs w:val="24"/>
        </w:rPr>
        <w:t xml:space="preserve"> and selecting appropriate methods to use in the research and working with staff that are well acquainted with the various skills and techniques required to collect data and analyze it.</w:t>
      </w:r>
    </w:p>
    <w:p w:rsidR="006E6815" w:rsidRDefault="006E6815" w:rsidP="00654780">
      <w:pPr>
        <w:spacing w:line="480" w:lineRule="auto"/>
        <w:rPr>
          <w:rFonts w:ascii="Times New Roman" w:hAnsi="Times New Roman" w:cs="Times New Roman"/>
          <w:sz w:val="24"/>
          <w:szCs w:val="24"/>
        </w:rPr>
      </w:pPr>
      <w:r>
        <w:rPr>
          <w:rFonts w:ascii="Times New Roman" w:hAnsi="Times New Roman" w:cs="Times New Roman"/>
          <w:sz w:val="24"/>
          <w:szCs w:val="24"/>
        </w:rPr>
        <w:t>Depending on the scientific methods applied by the researcher together with the research topic, the study may take a shorter period of time or even longer to determine the hypothesis as whether true or false. It is also good to note that sociological research must follow certain ethical standards that may include privacy and confidentiality of the subjects involved for instance during interviews in that the answers given by those who participate should in no way traceable to those who gave them amongst other ethical issues which are outlined to a researcher in their field of work.</w:t>
      </w:r>
    </w:p>
    <w:p w:rsidR="0010436D" w:rsidRPr="00654780" w:rsidRDefault="0010436D" w:rsidP="00654780">
      <w:pPr>
        <w:spacing w:line="480" w:lineRule="auto"/>
        <w:rPr>
          <w:rFonts w:ascii="Times New Roman" w:hAnsi="Times New Roman" w:cs="Times New Roman"/>
          <w:sz w:val="24"/>
          <w:szCs w:val="24"/>
        </w:rPr>
      </w:pPr>
    </w:p>
    <w:p w:rsidR="00654780" w:rsidRPr="00654780" w:rsidRDefault="00654780" w:rsidP="00654780">
      <w:pPr>
        <w:spacing w:line="480" w:lineRule="auto"/>
        <w:rPr>
          <w:rFonts w:ascii="Times New Roman" w:hAnsi="Times New Roman" w:cs="Times New Roman"/>
          <w:sz w:val="24"/>
          <w:szCs w:val="24"/>
          <w:u w:val="single"/>
        </w:rPr>
      </w:pPr>
    </w:p>
    <w:sectPr w:rsidR="00654780" w:rsidRPr="0065478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D11" w:rsidRDefault="002F2D11" w:rsidP="00654780">
      <w:pPr>
        <w:spacing w:after="0" w:line="240" w:lineRule="auto"/>
      </w:pPr>
      <w:r>
        <w:separator/>
      </w:r>
    </w:p>
  </w:endnote>
  <w:endnote w:type="continuationSeparator" w:id="0">
    <w:p w:rsidR="002F2D11" w:rsidRDefault="002F2D11" w:rsidP="0065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77"/>
      <w:docPartObj>
        <w:docPartGallery w:val="Page Numbers (Bottom of Page)"/>
        <w:docPartUnique/>
      </w:docPartObj>
    </w:sdtPr>
    <w:sdtEndPr/>
    <w:sdtContent>
      <w:p w:rsidR="000B39B2" w:rsidRDefault="002F2D11">
        <w:pPr>
          <w:pStyle w:val="Footer"/>
          <w:jc w:val="center"/>
        </w:pPr>
        <w:r>
          <w:fldChar w:fldCharType="begin"/>
        </w:r>
        <w:r>
          <w:instrText xml:space="preserve"> PAGE   \* MERGEFORMAT </w:instrText>
        </w:r>
        <w:r>
          <w:fldChar w:fldCharType="separate"/>
        </w:r>
        <w:r w:rsidR="003D00E0">
          <w:rPr>
            <w:noProof/>
          </w:rPr>
          <w:t>1</w:t>
        </w:r>
        <w:r>
          <w:rPr>
            <w:noProof/>
          </w:rPr>
          <w:fldChar w:fldCharType="end"/>
        </w:r>
      </w:p>
    </w:sdtContent>
  </w:sdt>
  <w:p w:rsidR="000B39B2" w:rsidRDefault="000B3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D11" w:rsidRDefault="002F2D11" w:rsidP="00654780">
      <w:pPr>
        <w:spacing w:after="0" w:line="240" w:lineRule="auto"/>
      </w:pPr>
      <w:r>
        <w:separator/>
      </w:r>
    </w:p>
  </w:footnote>
  <w:footnote w:type="continuationSeparator" w:id="0">
    <w:p w:rsidR="002F2D11" w:rsidRDefault="002F2D11" w:rsidP="006547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54780"/>
    <w:rsid w:val="00090BB1"/>
    <w:rsid w:val="000B39B2"/>
    <w:rsid w:val="0010436D"/>
    <w:rsid w:val="002F2D11"/>
    <w:rsid w:val="003D00E0"/>
    <w:rsid w:val="00546D9C"/>
    <w:rsid w:val="00654780"/>
    <w:rsid w:val="006E6815"/>
    <w:rsid w:val="006F344C"/>
    <w:rsid w:val="006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885D3-EDFE-4FB7-98BA-03063442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47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4780"/>
  </w:style>
  <w:style w:type="paragraph" w:styleId="Footer">
    <w:name w:val="footer"/>
    <w:basedOn w:val="Normal"/>
    <w:link w:val="FooterChar"/>
    <w:uiPriority w:val="99"/>
    <w:unhideWhenUsed/>
    <w:rsid w:val="00654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80"/>
  </w:style>
  <w:style w:type="paragraph" w:styleId="NormalWeb">
    <w:name w:val="Normal (Web)"/>
    <w:basedOn w:val="Normal"/>
    <w:uiPriority w:val="99"/>
    <w:semiHidden/>
    <w:unhideWhenUsed/>
    <w:rsid w:val="006547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4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780"/>
    <w:rPr>
      <w:rFonts w:ascii="Tahoma" w:hAnsi="Tahoma" w:cs="Tahoma"/>
      <w:sz w:val="16"/>
      <w:szCs w:val="16"/>
    </w:rPr>
  </w:style>
  <w:style w:type="character" w:customStyle="1" w:styleId="ya-q-full-text">
    <w:name w:val="ya-q-full-text"/>
    <w:basedOn w:val="DefaultParagraphFont"/>
    <w:rsid w:val="00654780"/>
  </w:style>
  <w:style w:type="character" w:styleId="Hyperlink">
    <w:name w:val="Hyperlink"/>
    <w:basedOn w:val="DefaultParagraphFont"/>
    <w:uiPriority w:val="99"/>
    <w:semiHidden/>
    <w:unhideWhenUsed/>
    <w:rsid w:val="00654780"/>
    <w:rPr>
      <w:color w:val="0000FF"/>
      <w:u w:val="single"/>
    </w:rPr>
  </w:style>
  <w:style w:type="character" w:customStyle="1" w:styleId="clr-88">
    <w:name w:val="clr-88"/>
    <w:basedOn w:val="DefaultParagraphFont"/>
    <w:rsid w:val="0065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243132">
      <w:bodyDiv w:val="1"/>
      <w:marLeft w:val="0"/>
      <w:marRight w:val="0"/>
      <w:marTop w:val="0"/>
      <w:marBottom w:val="0"/>
      <w:divBdr>
        <w:top w:val="none" w:sz="0" w:space="0" w:color="auto"/>
        <w:left w:val="none" w:sz="0" w:space="0" w:color="auto"/>
        <w:bottom w:val="none" w:sz="0" w:space="0" w:color="auto"/>
        <w:right w:val="none" w:sz="0" w:space="0" w:color="auto"/>
      </w:divBdr>
      <w:divsChild>
        <w:div w:id="1731030525">
          <w:marLeft w:val="0"/>
          <w:marRight w:val="0"/>
          <w:marTop w:val="0"/>
          <w:marBottom w:val="0"/>
          <w:divBdr>
            <w:top w:val="none" w:sz="0" w:space="0" w:color="auto"/>
            <w:left w:val="none" w:sz="0" w:space="0" w:color="auto"/>
            <w:bottom w:val="none" w:sz="0" w:space="0" w:color="auto"/>
            <w:right w:val="none" w:sz="0" w:space="0" w:color="auto"/>
          </w:divBdr>
        </w:div>
        <w:div w:id="961812929">
          <w:marLeft w:val="0"/>
          <w:marRight w:val="0"/>
          <w:marTop w:val="0"/>
          <w:marBottom w:val="0"/>
          <w:divBdr>
            <w:top w:val="none" w:sz="0" w:space="0" w:color="auto"/>
            <w:left w:val="none" w:sz="0" w:space="0" w:color="auto"/>
            <w:bottom w:val="none" w:sz="0" w:space="0" w:color="auto"/>
            <w:right w:val="none" w:sz="0" w:space="0" w:color="auto"/>
          </w:divBdr>
        </w:div>
      </w:divsChild>
    </w:div>
    <w:div w:id="13292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Danyelle Miller</cp:lastModifiedBy>
  <cp:revision>3</cp:revision>
  <dcterms:created xsi:type="dcterms:W3CDTF">2016-05-18T10:48:00Z</dcterms:created>
  <dcterms:modified xsi:type="dcterms:W3CDTF">2016-05-18T22:54:00Z</dcterms:modified>
</cp:coreProperties>
</file>